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E4D30" w14:textId="363E9360" w:rsidR="003673B9" w:rsidRDefault="003673B9" w:rsidP="003673B9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#11</w:t>
      </w:r>
      <w:r w:rsidR="00B4109B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BD692B" w:rsidRPr="00BD692B">
        <w:rPr>
          <w:rFonts w:ascii="Arial" w:hAnsi="Arial" w:cs="Arial"/>
          <w:sz w:val="22"/>
          <w:szCs w:val="22"/>
        </w:rPr>
        <w:t>R2-2110407</w:t>
      </w:r>
    </w:p>
    <w:p w14:paraId="5AE431D5" w14:textId="18572178" w:rsidR="003673B9" w:rsidRDefault="00C62BC9" w:rsidP="003673B9">
      <w:pPr>
        <w:pStyle w:val="3GPPHeader"/>
        <w:spacing w:after="0"/>
        <w:rPr>
          <w:rFonts w:ascii="Arial" w:hAnsi="Arial" w:cs="Arial"/>
          <w:sz w:val="22"/>
        </w:rPr>
      </w:pPr>
      <w:bookmarkStart w:id="1" w:name="_Hlk39551725"/>
      <w:bookmarkStart w:id="2" w:name="_Hlk57213156"/>
      <w:bookmarkEnd w:id="0"/>
      <w:r>
        <w:rPr>
          <w:rFonts w:ascii="Arial" w:eastAsia="Malgun Gothic" w:hAnsi="Arial" w:cs="Arial"/>
          <w:sz w:val="22"/>
          <w:szCs w:val="22"/>
          <w:lang w:val="en-US" w:eastAsia="en-US"/>
        </w:rPr>
        <w:t>eMeeting, 1</w:t>
      </w:r>
      <w:r w:rsidRPr="00757912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st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– 12</w:t>
      </w:r>
      <w:r w:rsidRPr="00757912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November</w:t>
      </w:r>
      <w:r w:rsidR="003673B9">
        <w:rPr>
          <w:rFonts w:ascii="Arial" w:eastAsia="Malgun Gothic" w:hAnsi="Arial" w:cs="Arial"/>
          <w:sz w:val="22"/>
          <w:szCs w:val="22"/>
          <w:lang w:val="en-US" w:eastAsia="en-US"/>
        </w:rPr>
        <w:t>, 202</w:t>
      </w:r>
      <w:bookmarkEnd w:id="1"/>
      <w:r w:rsidR="003673B9">
        <w:rPr>
          <w:rFonts w:ascii="Arial" w:eastAsia="Malgun Gothic" w:hAnsi="Arial" w:cs="Arial"/>
          <w:sz w:val="22"/>
          <w:szCs w:val="22"/>
          <w:lang w:val="en-US" w:eastAsia="en-US"/>
        </w:rPr>
        <w:t>1</w:t>
      </w:r>
      <w:bookmarkEnd w:id="2"/>
    </w:p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03BAF510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E7270" w:rsidRPr="00893BCD">
        <w:rPr>
          <w:rFonts w:ascii="Arial" w:hAnsi="Arial" w:cs="Arial"/>
          <w:bCs/>
          <w:highlight w:val="yellow"/>
        </w:rPr>
        <w:t>DRAFT</w:t>
      </w:r>
      <w:r w:rsidR="005E7270">
        <w:rPr>
          <w:rFonts w:ascii="Arial" w:hAnsi="Arial" w:cs="Arial"/>
          <w:bCs/>
        </w:rPr>
        <w:t xml:space="preserve"> </w:t>
      </w:r>
      <w:r w:rsidR="00FA2096" w:rsidRPr="00FA2096">
        <w:rPr>
          <w:rFonts w:ascii="Arial" w:hAnsi="Arial" w:cs="Arial"/>
          <w:bCs/>
        </w:rPr>
        <w:t xml:space="preserve">LS on </w:t>
      </w:r>
      <w:r w:rsidR="00FA2096" w:rsidRPr="00FA2096">
        <w:rPr>
          <w:rFonts w:ascii="Arial" w:hAnsi="Arial" w:cs="Arial"/>
          <w:bCs/>
          <w:i/>
          <w:iCs/>
        </w:rPr>
        <w:t>highPriorityMeasRelax</w:t>
      </w:r>
      <w:r w:rsidR="00FA2096" w:rsidRPr="00FA2096">
        <w:rPr>
          <w:rFonts w:ascii="Arial" w:hAnsi="Arial" w:cs="Arial"/>
          <w:bCs/>
        </w:rPr>
        <w:t xml:space="preserve"> parameter</w:t>
      </w:r>
    </w:p>
    <w:p w14:paraId="08C1AC07" w14:textId="17D6084D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47208B" w:rsidRPr="00456D67">
        <w:rPr>
          <w:rFonts w:ascii="Arial" w:hAnsi="Arial" w:cs="Arial"/>
        </w:rPr>
        <w:t>LS</w:t>
      </w:r>
      <w:r w:rsidR="0047208B">
        <w:rPr>
          <w:rFonts w:ascii="Arial" w:hAnsi="Arial" w:cs="Arial"/>
        </w:rPr>
        <w:t xml:space="preserve"> (</w:t>
      </w:r>
      <w:r w:rsidR="00A33382" w:rsidRPr="00A33382">
        <w:rPr>
          <w:rFonts w:ascii="Arial" w:hAnsi="Arial" w:cs="Arial"/>
        </w:rPr>
        <w:t>R2-2008745</w:t>
      </w:r>
      <w:r w:rsidR="00A33382">
        <w:rPr>
          <w:rFonts w:ascii="Arial" w:hAnsi="Arial" w:cs="Arial"/>
        </w:rPr>
        <w:t>/</w:t>
      </w:r>
      <w:r w:rsidR="00A33382" w:rsidRPr="00A33382">
        <w:rPr>
          <w:rFonts w:ascii="Arial" w:hAnsi="Arial" w:cs="Arial"/>
        </w:rPr>
        <w:t>R4-2012122</w:t>
      </w:r>
      <w:r w:rsidR="0047208B">
        <w:rPr>
          <w:rFonts w:ascii="Arial" w:hAnsi="Arial" w:cs="Arial"/>
        </w:rPr>
        <w:t>)</w:t>
      </w:r>
      <w:r w:rsidR="0047208B" w:rsidRPr="00456D67">
        <w:rPr>
          <w:rFonts w:ascii="Arial" w:hAnsi="Arial" w:cs="Arial"/>
        </w:rPr>
        <w:t xml:space="preserve"> </w:t>
      </w:r>
      <w:r w:rsidR="00FA2096" w:rsidRPr="00AE6A83">
        <w:rPr>
          <w:rFonts w:ascii="Arial" w:hAnsi="Arial" w:cs="Arial"/>
          <w:bCs/>
        </w:rPr>
        <w:t>Reply LS on RRM relaxation in power saving</w:t>
      </w:r>
    </w:p>
    <w:p w14:paraId="08F13847" w14:textId="574DD3F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4D5407">
        <w:rPr>
          <w:rFonts w:ascii="Arial" w:hAnsi="Arial" w:cs="Arial"/>
          <w:bCs/>
          <w:lang w:eastAsia="zh-CN"/>
        </w:rPr>
        <w:t>6</w:t>
      </w:r>
    </w:p>
    <w:p w14:paraId="2908A3F5" w14:textId="0FF5AA4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4D5407" w:rsidRPr="004D5407">
        <w:rPr>
          <w:rFonts w:ascii="Arial" w:hAnsi="Arial" w:cs="Arial"/>
        </w:rPr>
        <w:t>NR_UE_pow_sav-Core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422AF264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893BCD" w:rsidRPr="00893BCD">
        <w:rPr>
          <w:rFonts w:ascii="Arial" w:hAnsi="Arial" w:cs="Arial"/>
          <w:bCs/>
          <w:highlight w:val="yellow"/>
        </w:rPr>
        <w:t>Ericsson</w:t>
      </w:r>
      <w:r w:rsidR="00863415">
        <w:rPr>
          <w:rFonts w:ascii="Arial" w:hAnsi="Arial" w:cs="Arial"/>
          <w:bCs/>
        </w:rPr>
        <w:t xml:space="preserve"> [3GPP RAN WG2]</w:t>
      </w:r>
    </w:p>
    <w:p w14:paraId="2C224155" w14:textId="3ED49F9D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47208B">
        <w:rPr>
          <w:rFonts w:ascii="Arial" w:hAnsi="Arial" w:cs="Arial"/>
          <w:bCs/>
        </w:rPr>
        <w:t>RAN WG</w:t>
      </w:r>
      <w:r w:rsidR="00A33382">
        <w:rPr>
          <w:rFonts w:ascii="Arial" w:hAnsi="Arial" w:cs="Arial"/>
          <w:bCs/>
        </w:rPr>
        <w:t>4</w:t>
      </w:r>
    </w:p>
    <w:p w14:paraId="39312050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3B5ABAE8" w:rsidR="00A0385F" w:rsidRDefault="00A0385F" w:rsidP="005C1C0A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A6452CF" w14:textId="3E4C481B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reply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="00710008"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="00710008">
        <w:rPr>
          <w:rFonts w:ascii="Arial" w:hAnsi="Arial" w:cs="Arial"/>
          <w:b/>
          <w:bCs/>
          <w:lang w:eastAsia="zh-CN"/>
        </w:rPr>
        <w:t xml:space="preserve"> </w:t>
      </w:r>
    </w:p>
    <w:p w14:paraId="476B7B96" w14:textId="77777777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100D1597" w14:textId="59AA6EAA" w:rsidR="001C0C79" w:rsidRDefault="001C0C79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  <w:t>N</w:t>
      </w:r>
      <w:r w:rsidR="005C1C0A">
        <w:rPr>
          <w:rFonts w:ascii="Arial" w:hAnsi="Arial" w:cs="Arial"/>
          <w:lang w:eastAsia="zh-CN"/>
        </w:rPr>
        <w:t>one</w:t>
      </w:r>
    </w:p>
    <w:p w14:paraId="465657A9" w14:textId="77777777" w:rsidR="001C0C79" w:rsidRDefault="001C0C7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6FC8FA" w14:textId="2A5DA4EB" w:rsidR="00A33382" w:rsidRPr="004C0FED" w:rsidRDefault="0047208B" w:rsidP="000228AF">
      <w:pPr>
        <w:jc w:val="both"/>
        <w:rPr>
          <w:rFonts w:ascii="Arial" w:hAnsi="Arial" w:cs="Arial"/>
          <w:bCs/>
        </w:rPr>
      </w:pPr>
      <w:r w:rsidRPr="004C0FED">
        <w:rPr>
          <w:rFonts w:ascii="Arial" w:hAnsi="Arial" w:cs="Arial"/>
        </w:rPr>
        <w:t>RAN2 thanks RAN</w:t>
      </w:r>
      <w:r w:rsidR="00A33382" w:rsidRPr="004C0FED">
        <w:rPr>
          <w:rFonts w:ascii="Arial" w:hAnsi="Arial" w:cs="Arial"/>
        </w:rPr>
        <w:t>4</w:t>
      </w:r>
      <w:r w:rsidRPr="004C0FED">
        <w:rPr>
          <w:rFonts w:ascii="Arial" w:hAnsi="Arial" w:cs="Arial"/>
        </w:rPr>
        <w:t xml:space="preserve"> for the</w:t>
      </w:r>
      <w:r w:rsidR="00A33382" w:rsidRPr="004C0FED">
        <w:rPr>
          <w:rFonts w:ascii="Arial" w:hAnsi="Arial" w:cs="Arial"/>
        </w:rPr>
        <w:t>ir reply</w:t>
      </w:r>
      <w:r w:rsidRPr="004C0FED">
        <w:rPr>
          <w:rFonts w:ascii="Arial" w:hAnsi="Arial" w:cs="Arial"/>
        </w:rPr>
        <w:t xml:space="preserve"> LS on</w:t>
      </w:r>
      <w:r w:rsidR="00A33382" w:rsidRPr="004C0FED">
        <w:rPr>
          <w:rFonts w:ascii="Arial" w:hAnsi="Arial" w:cs="Arial"/>
        </w:rPr>
        <w:t xml:space="preserve"> </w:t>
      </w:r>
      <w:r w:rsidR="00A33382" w:rsidRPr="004C0FED">
        <w:rPr>
          <w:rFonts w:ascii="Arial" w:hAnsi="Arial" w:cs="Arial"/>
          <w:bCs/>
        </w:rPr>
        <w:t xml:space="preserve">RRM relaxation in power saving. </w:t>
      </w:r>
    </w:p>
    <w:p w14:paraId="58F98A03" w14:textId="57E036DE" w:rsidR="00B41807" w:rsidRDefault="00B41807" w:rsidP="000228AF">
      <w:pPr>
        <w:jc w:val="both"/>
        <w:rPr>
          <w:rFonts w:ascii="Arial" w:hAnsi="Arial" w:cs="Arial"/>
        </w:rPr>
      </w:pPr>
    </w:p>
    <w:p w14:paraId="4FA5C614" w14:textId="7F8CBFB2" w:rsidR="00816595" w:rsidRDefault="00816595" w:rsidP="000228AF">
      <w:pPr>
        <w:jc w:val="both"/>
        <w:rPr>
          <w:rFonts w:ascii="Arial" w:hAnsi="Arial" w:cs="Arial"/>
        </w:rPr>
      </w:pPr>
      <w:r w:rsidRPr="00816595">
        <w:rPr>
          <w:rFonts w:ascii="Arial" w:hAnsi="Arial" w:cs="Arial"/>
        </w:rPr>
        <w:t xml:space="preserve">For the case when both </w:t>
      </w:r>
      <w:r w:rsidRPr="00816595">
        <w:rPr>
          <w:rFonts w:ascii="Arial" w:hAnsi="Arial" w:cs="Arial"/>
          <w:i/>
          <w:iCs/>
        </w:rPr>
        <w:t>lowMobilityEvalutation</w:t>
      </w:r>
      <w:r w:rsidRPr="00816595">
        <w:rPr>
          <w:rFonts w:ascii="Arial" w:hAnsi="Arial" w:cs="Arial"/>
        </w:rPr>
        <w:t xml:space="preserve"> and </w:t>
      </w:r>
      <w:r w:rsidRPr="00863415">
        <w:rPr>
          <w:rFonts w:ascii="Arial" w:hAnsi="Arial" w:cs="Arial"/>
          <w:i/>
          <w:iCs/>
        </w:rPr>
        <w:t>cellEdgeEvaluation</w:t>
      </w:r>
      <w:r w:rsidRPr="00816595">
        <w:rPr>
          <w:rFonts w:ascii="Arial" w:hAnsi="Arial" w:cs="Arial"/>
        </w:rPr>
        <w:t xml:space="preserve"> criteria are fulfilled, referring to clauses 4.2.2.10.4 and 4.2.2.11.4 in 38.133, RAN2 agreed to ask RAN4 to use </w:t>
      </w:r>
      <w:r w:rsidRPr="00816595">
        <w:rPr>
          <w:rFonts w:ascii="Arial" w:hAnsi="Arial" w:cs="Arial"/>
          <w:i/>
          <w:iCs/>
        </w:rPr>
        <w:t>highPriorityMeasRelax</w:t>
      </w:r>
      <w:r w:rsidRPr="00816595">
        <w:rPr>
          <w:rFonts w:ascii="Arial" w:hAnsi="Arial" w:cs="Arial"/>
        </w:rPr>
        <w:t xml:space="preserve"> configuration parameter  for the relaxation of higher priority carriers</w:t>
      </w:r>
      <w:r w:rsidR="00863415">
        <w:rPr>
          <w:rFonts w:ascii="Arial" w:hAnsi="Arial" w:cs="Arial"/>
        </w:rPr>
        <w:t xml:space="preserve">. </w:t>
      </w:r>
    </w:p>
    <w:p w14:paraId="55A316C2" w14:textId="6CACFD7F" w:rsidR="00863415" w:rsidRDefault="00863415" w:rsidP="000228AF">
      <w:pPr>
        <w:jc w:val="both"/>
        <w:rPr>
          <w:rFonts w:ascii="Arial" w:hAnsi="Arial" w:cs="Arial"/>
        </w:rPr>
      </w:pPr>
    </w:p>
    <w:p w14:paraId="4385D5FE" w14:textId="77777777" w:rsidR="00863415" w:rsidRDefault="00863415" w:rsidP="000228AF">
      <w:pPr>
        <w:jc w:val="both"/>
        <w:rPr>
          <w:rFonts w:ascii="Arial" w:hAnsi="Arial" w:cs="Arial"/>
        </w:rPr>
      </w:pP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45B60AD5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BA5692">
        <w:rPr>
          <w:rFonts w:ascii="Arial" w:hAnsi="Arial" w:cs="Arial"/>
          <w:b/>
          <w:lang w:eastAsia="zh-CN"/>
        </w:rPr>
        <w:t>RAN</w:t>
      </w:r>
      <w:r w:rsidR="00863415">
        <w:rPr>
          <w:rFonts w:ascii="Arial" w:hAnsi="Arial" w:cs="Arial"/>
          <w:b/>
          <w:lang w:eastAsia="zh-CN"/>
        </w:rPr>
        <w:t>4</w:t>
      </w:r>
    </w:p>
    <w:p w14:paraId="51F8C962" w14:textId="34AE5167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F94A87">
        <w:rPr>
          <w:rFonts w:ascii="Arial" w:hAnsi="Arial" w:cs="Arial"/>
          <w:lang w:eastAsia="zh-CN"/>
        </w:rPr>
        <w:t xml:space="preserve">kindly </w:t>
      </w:r>
      <w:r w:rsidR="00BA5692">
        <w:rPr>
          <w:rFonts w:ascii="Arial" w:hAnsi="Arial" w:cs="Arial" w:hint="eastAsia"/>
          <w:lang w:eastAsia="zh-CN"/>
        </w:rPr>
        <w:t>asks</w:t>
      </w:r>
      <w:r w:rsidR="00BA5692">
        <w:rPr>
          <w:rFonts w:ascii="Arial" w:hAnsi="Arial" w:cs="Arial"/>
          <w:lang w:eastAsia="zh-CN"/>
        </w:rPr>
        <w:t xml:space="preserve"> RAN</w:t>
      </w:r>
      <w:r w:rsidR="000F11B9">
        <w:rPr>
          <w:rFonts w:ascii="Arial" w:hAnsi="Arial" w:cs="Arial"/>
          <w:lang w:eastAsia="zh-CN"/>
        </w:rPr>
        <w:t>4</w:t>
      </w:r>
      <w:r w:rsidR="00BA5692">
        <w:rPr>
          <w:rFonts w:ascii="Arial" w:hAnsi="Arial" w:cs="Arial"/>
          <w:lang w:eastAsia="zh-CN"/>
        </w:rPr>
        <w:t xml:space="preserve"> to </w:t>
      </w:r>
      <w:r w:rsidR="000F11B9">
        <w:rPr>
          <w:rFonts w:ascii="Arial" w:hAnsi="Arial" w:cs="Arial"/>
          <w:lang w:eastAsia="zh-CN"/>
        </w:rPr>
        <w:t xml:space="preserve">apply </w:t>
      </w:r>
      <w:r w:rsidR="000F11B9" w:rsidRPr="004C0FED">
        <w:rPr>
          <w:rFonts w:ascii="Arial" w:hAnsi="Arial" w:cs="Arial"/>
          <w:i/>
          <w:iCs/>
          <w:lang w:eastAsia="zh-CN"/>
        </w:rPr>
        <w:t>highPriorityMeasRelax</w:t>
      </w:r>
      <w:r w:rsidR="000F11B9" w:rsidRPr="004C0FED">
        <w:rPr>
          <w:rFonts w:ascii="Arial" w:hAnsi="Arial" w:cs="Arial"/>
          <w:lang w:eastAsia="zh-CN"/>
        </w:rPr>
        <w:t xml:space="preserve"> configuration parameter</w:t>
      </w:r>
      <w:r w:rsidR="000F11B9">
        <w:rPr>
          <w:rFonts w:ascii="Arial" w:hAnsi="Arial" w:cs="Arial"/>
          <w:lang w:eastAsia="zh-CN"/>
        </w:rPr>
        <w:t xml:space="preserve"> in </w:t>
      </w:r>
      <w:r w:rsidR="00CF7A13" w:rsidRPr="00CF7A13">
        <w:rPr>
          <w:rFonts w:ascii="Arial" w:hAnsi="Arial" w:cs="Arial"/>
          <w:lang w:eastAsia="zh-CN"/>
        </w:rPr>
        <w:t>sections 4.2.2.10.4 and 4.2.2.11.4</w:t>
      </w:r>
      <w:r w:rsidR="00CF7A13">
        <w:rPr>
          <w:rFonts w:ascii="Arial" w:hAnsi="Arial" w:cs="Arial"/>
          <w:lang w:eastAsia="zh-CN"/>
        </w:rPr>
        <w:t xml:space="preserve"> in 38.133, or </w:t>
      </w:r>
      <w:r w:rsidR="00D64DAD">
        <w:rPr>
          <w:rFonts w:ascii="Arial" w:hAnsi="Arial" w:cs="Arial"/>
          <w:lang w:eastAsia="zh-CN"/>
        </w:rPr>
        <w:t xml:space="preserve">indicate technical concerns to do so. 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5342A15A" w14:textId="35ADF020" w:rsidR="00710008" w:rsidRDefault="00710008" w:rsidP="0071000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#11</w:t>
      </w:r>
      <w:r w:rsidR="006D2DBD">
        <w:rPr>
          <w:rFonts w:ascii="Arial" w:hAnsi="Arial" w:cs="Arial"/>
          <w:lang w:eastAsia="zh-CN"/>
        </w:rPr>
        <w:t>6bis</w:t>
      </w:r>
      <w:r>
        <w:rPr>
          <w:rFonts w:ascii="Arial" w:hAnsi="Arial" w:cs="Arial"/>
          <w:lang w:eastAsia="zh-CN"/>
        </w:rPr>
        <w:t>-e</w:t>
      </w:r>
      <w:r>
        <w:rPr>
          <w:rFonts w:ascii="Arial" w:hAnsi="Arial" w:cs="Arial"/>
          <w:lang w:eastAsia="zh-CN"/>
        </w:rPr>
        <w:tab/>
      </w:r>
      <w:r w:rsidR="00C00EAF">
        <w:rPr>
          <w:rFonts w:ascii="Arial" w:hAnsi="Arial" w:cs="Arial"/>
          <w:lang w:eastAsia="zh-CN"/>
        </w:rPr>
        <w:t>17</w:t>
      </w:r>
      <w:r>
        <w:rPr>
          <w:rFonts w:ascii="Arial" w:hAnsi="Arial" w:cs="Arial"/>
          <w:lang w:eastAsia="zh-CN"/>
        </w:rPr>
        <w:t xml:space="preserve"> – 2</w:t>
      </w:r>
      <w:r w:rsidR="00425DE5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 xml:space="preserve"> </w:t>
      </w:r>
      <w:r w:rsidR="00C00EAF">
        <w:rPr>
          <w:rFonts w:ascii="Arial" w:hAnsi="Arial" w:cs="Arial"/>
          <w:lang w:eastAsia="zh-CN"/>
        </w:rPr>
        <w:t>January</w:t>
      </w:r>
      <w:r>
        <w:rPr>
          <w:rFonts w:ascii="Arial" w:hAnsi="Arial" w:cs="Arial"/>
          <w:lang w:eastAsia="zh-CN"/>
        </w:rPr>
        <w:t xml:space="preserve"> </w:t>
      </w:r>
      <w:r w:rsidRPr="00F07720">
        <w:rPr>
          <w:rFonts w:ascii="Arial" w:hAnsi="Arial" w:cs="Arial"/>
          <w:lang w:eastAsia="zh-CN"/>
        </w:rPr>
        <w:t>202</w:t>
      </w:r>
      <w:r w:rsidR="00425DE5">
        <w:rPr>
          <w:rFonts w:ascii="Arial" w:hAnsi="Arial" w:cs="Arial"/>
          <w:lang w:eastAsia="zh-CN"/>
        </w:rPr>
        <w:t>2</w:t>
      </w:r>
      <w:r w:rsidRPr="00F07720">
        <w:rPr>
          <w:rFonts w:ascii="Arial" w:hAnsi="Arial" w:cs="Arial"/>
          <w:lang w:eastAsia="zh-CN"/>
        </w:rPr>
        <w:tab/>
      </w:r>
      <w:r w:rsidR="00C00EAF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eMeeting</w:t>
      </w:r>
    </w:p>
    <w:p w14:paraId="290D91E2" w14:textId="28D26EC7" w:rsidR="006D2DBD" w:rsidRDefault="006D2DBD" w:rsidP="006D2DB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#11</w:t>
      </w:r>
      <w:r>
        <w:rPr>
          <w:rFonts w:ascii="Arial" w:hAnsi="Arial" w:cs="Arial"/>
          <w:lang w:eastAsia="zh-CN"/>
        </w:rPr>
        <w:t>7</w:t>
      </w:r>
      <w:r>
        <w:rPr>
          <w:rFonts w:ascii="Arial" w:hAnsi="Arial" w:cs="Arial"/>
          <w:lang w:eastAsia="zh-CN"/>
        </w:rPr>
        <w:t>-e</w:t>
      </w:r>
      <w:r>
        <w:rPr>
          <w:rFonts w:ascii="Arial" w:hAnsi="Arial" w:cs="Arial"/>
          <w:lang w:eastAsia="zh-CN"/>
        </w:rPr>
        <w:tab/>
        <w:t xml:space="preserve">21– 25 February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2</w:t>
      </w:r>
      <w:r w:rsidRPr="00F07720"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eMeeting</w:t>
      </w: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E7A22" w14:textId="77777777" w:rsidR="008C003F" w:rsidRDefault="008C003F" w:rsidP="00A0385F">
      <w:r>
        <w:separator/>
      </w:r>
    </w:p>
  </w:endnote>
  <w:endnote w:type="continuationSeparator" w:id="0">
    <w:p w14:paraId="08F42509" w14:textId="77777777" w:rsidR="008C003F" w:rsidRDefault="008C003F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7C131" w14:textId="77777777" w:rsidR="008C003F" w:rsidRDefault="008C003F" w:rsidP="00A0385F">
      <w:r>
        <w:separator/>
      </w:r>
    </w:p>
  </w:footnote>
  <w:footnote w:type="continuationSeparator" w:id="0">
    <w:p w14:paraId="1D741314" w14:textId="77777777" w:rsidR="008C003F" w:rsidRDefault="008C003F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8"/>
  </w:num>
  <w:num w:numId="11">
    <w:abstractNumId w:val="11"/>
  </w:num>
  <w:num w:numId="12">
    <w:abstractNumId w:val="6"/>
  </w:num>
  <w:num w:numId="13">
    <w:abstractNumId w:val="6"/>
    <w:lvlOverride w:ilvl="0">
      <w:startOverride w:val="1"/>
    </w:lvlOverride>
  </w:num>
  <w:num w:numId="14">
    <w:abstractNumId w:val="13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97631"/>
    <w:rsid w:val="000A5AAE"/>
    <w:rsid w:val="000B2683"/>
    <w:rsid w:val="000B4C5D"/>
    <w:rsid w:val="000B6129"/>
    <w:rsid w:val="000B65F9"/>
    <w:rsid w:val="000C10D7"/>
    <w:rsid w:val="000C3440"/>
    <w:rsid w:val="000D1DDB"/>
    <w:rsid w:val="000E3D3A"/>
    <w:rsid w:val="000F020D"/>
    <w:rsid w:val="000F11B9"/>
    <w:rsid w:val="00115AB0"/>
    <w:rsid w:val="00115F71"/>
    <w:rsid w:val="00130EDD"/>
    <w:rsid w:val="00141EED"/>
    <w:rsid w:val="00143235"/>
    <w:rsid w:val="001464B5"/>
    <w:rsid w:val="00146F3E"/>
    <w:rsid w:val="00153A31"/>
    <w:rsid w:val="00190491"/>
    <w:rsid w:val="001B2E09"/>
    <w:rsid w:val="001C0C79"/>
    <w:rsid w:val="001C47DD"/>
    <w:rsid w:val="001D2B13"/>
    <w:rsid w:val="001D55AD"/>
    <w:rsid w:val="001F3993"/>
    <w:rsid w:val="00202D47"/>
    <w:rsid w:val="002179C9"/>
    <w:rsid w:val="002213D2"/>
    <w:rsid w:val="002227C7"/>
    <w:rsid w:val="0022433F"/>
    <w:rsid w:val="00230679"/>
    <w:rsid w:val="00260231"/>
    <w:rsid w:val="00262741"/>
    <w:rsid w:val="002630FA"/>
    <w:rsid w:val="00266DBB"/>
    <w:rsid w:val="002919E8"/>
    <w:rsid w:val="002B6CE3"/>
    <w:rsid w:val="002C0B39"/>
    <w:rsid w:val="002D62D7"/>
    <w:rsid w:val="002E41EE"/>
    <w:rsid w:val="002E7E2D"/>
    <w:rsid w:val="00307C86"/>
    <w:rsid w:val="003236A9"/>
    <w:rsid w:val="00325A53"/>
    <w:rsid w:val="0033658F"/>
    <w:rsid w:val="003462F3"/>
    <w:rsid w:val="00353D5C"/>
    <w:rsid w:val="003673B9"/>
    <w:rsid w:val="00373A3E"/>
    <w:rsid w:val="00384B2D"/>
    <w:rsid w:val="0039149C"/>
    <w:rsid w:val="003C2C4D"/>
    <w:rsid w:val="003C749E"/>
    <w:rsid w:val="003D7A85"/>
    <w:rsid w:val="003F5B0A"/>
    <w:rsid w:val="00400AFE"/>
    <w:rsid w:val="004022F4"/>
    <w:rsid w:val="00421F26"/>
    <w:rsid w:val="00425DE5"/>
    <w:rsid w:val="004320CC"/>
    <w:rsid w:val="00443577"/>
    <w:rsid w:val="004517EC"/>
    <w:rsid w:val="00460472"/>
    <w:rsid w:val="00470DCC"/>
    <w:rsid w:val="0047208B"/>
    <w:rsid w:val="0047251C"/>
    <w:rsid w:val="0048165E"/>
    <w:rsid w:val="004A6D5F"/>
    <w:rsid w:val="004B7D2F"/>
    <w:rsid w:val="004C0FED"/>
    <w:rsid w:val="004D40C0"/>
    <w:rsid w:val="004D5407"/>
    <w:rsid w:val="004E1281"/>
    <w:rsid w:val="004E5FB6"/>
    <w:rsid w:val="004F306F"/>
    <w:rsid w:val="004F399F"/>
    <w:rsid w:val="004F5E9A"/>
    <w:rsid w:val="0051382C"/>
    <w:rsid w:val="00527284"/>
    <w:rsid w:val="00537236"/>
    <w:rsid w:val="00542918"/>
    <w:rsid w:val="00551C91"/>
    <w:rsid w:val="00554461"/>
    <w:rsid w:val="00562A58"/>
    <w:rsid w:val="00577C34"/>
    <w:rsid w:val="00583F61"/>
    <w:rsid w:val="005843BB"/>
    <w:rsid w:val="00590E18"/>
    <w:rsid w:val="00597606"/>
    <w:rsid w:val="005A033E"/>
    <w:rsid w:val="005A399E"/>
    <w:rsid w:val="005A3A3F"/>
    <w:rsid w:val="005C148A"/>
    <w:rsid w:val="005C1C0A"/>
    <w:rsid w:val="005D1EB5"/>
    <w:rsid w:val="005D6CE6"/>
    <w:rsid w:val="005E2E1E"/>
    <w:rsid w:val="005E7270"/>
    <w:rsid w:val="005F7A9F"/>
    <w:rsid w:val="00600921"/>
    <w:rsid w:val="00604DC6"/>
    <w:rsid w:val="00612BF1"/>
    <w:rsid w:val="0063262B"/>
    <w:rsid w:val="00646520"/>
    <w:rsid w:val="00655D82"/>
    <w:rsid w:val="006753F5"/>
    <w:rsid w:val="00680375"/>
    <w:rsid w:val="006817FD"/>
    <w:rsid w:val="0068333D"/>
    <w:rsid w:val="00692DA9"/>
    <w:rsid w:val="006A3DEE"/>
    <w:rsid w:val="006A7F38"/>
    <w:rsid w:val="006B27BE"/>
    <w:rsid w:val="006D2C7A"/>
    <w:rsid w:val="006D2DBD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849AA"/>
    <w:rsid w:val="00792418"/>
    <w:rsid w:val="00793FDC"/>
    <w:rsid w:val="007A0188"/>
    <w:rsid w:val="007A57BD"/>
    <w:rsid w:val="007B116B"/>
    <w:rsid w:val="007B6A10"/>
    <w:rsid w:val="007C0DE5"/>
    <w:rsid w:val="007D052C"/>
    <w:rsid w:val="007D1408"/>
    <w:rsid w:val="007D48AF"/>
    <w:rsid w:val="007E16FF"/>
    <w:rsid w:val="007E49A2"/>
    <w:rsid w:val="00801870"/>
    <w:rsid w:val="008151AA"/>
    <w:rsid w:val="00816595"/>
    <w:rsid w:val="008168AE"/>
    <w:rsid w:val="00820AA6"/>
    <w:rsid w:val="00823081"/>
    <w:rsid w:val="008256E4"/>
    <w:rsid w:val="00832E32"/>
    <w:rsid w:val="00840EFF"/>
    <w:rsid w:val="00841E09"/>
    <w:rsid w:val="00863415"/>
    <w:rsid w:val="00893BCD"/>
    <w:rsid w:val="00895992"/>
    <w:rsid w:val="008A42A1"/>
    <w:rsid w:val="008B5AC8"/>
    <w:rsid w:val="008C003F"/>
    <w:rsid w:val="008C39EC"/>
    <w:rsid w:val="008C7469"/>
    <w:rsid w:val="008C7AB3"/>
    <w:rsid w:val="008D1242"/>
    <w:rsid w:val="008D57B8"/>
    <w:rsid w:val="00903F62"/>
    <w:rsid w:val="00935388"/>
    <w:rsid w:val="00942282"/>
    <w:rsid w:val="009453B7"/>
    <w:rsid w:val="00953382"/>
    <w:rsid w:val="0095456F"/>
    <w:rsid w:val="00964599"/>
    <w:rsid w:val="00964BEF"/>
    <w:rsid w:val="00972275"/>
    <w:rsid w:val="00990806"/>
    <w:rsid w:val="009951BC"/>
    <w:rsid w:val="009A2B8F"/>
    <w:rsid w:val="009A53F7"/>
    <w:rsid w:val="009A611F"/>
    <w:rsid w:val="009B02E7"/>
    <w:rsid w:val="009C365A"/>
    <w:rsid w:val="009C7124"/>
    <w:rsid w:val="009D2049"/>
    <w:rsid w:val="009D66AC"/>
    <w:rsid w:val="009E4FCF"/>
    <w:rsid w:val="00A0385F"/>
    <w:rsid w:val="00A1082F"/>
    <w:rsid w:val="00A12018"/>
    <w:rsid w:val="00A248F1"/>
    <w:rsid w:val="00A25CE5"/>
    <w:rsid w:val="00A27A64"/>
    <w:rsid w:val="00A31166"/>
    <w:rsid w:val="00A33382"/>
    <w:rsid w:val="00A43011"/>
    <w:rsid w:val="00A50DC0"/>
    <w:rsid w:val="00A52E68"/>
    <w:rsid w:val="00A57945"/>
    <w:rsid w:val="00A65A78"/>
    <w:rsid w:val="00A70197"/>
    <w:rsid w:val="00A77FD4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7C24"/>
    <w:rsid w:val="00B3340D"/>
    <w:rsid w:val="00B4109B"/>
    <w:rsid w:val="00B41807"/>
    <w:rsid w:val="00B420FD"/>
    <w:rsid w:val="00B52A5E"/>
    <w:rsid w:val="00B554D7"/>
    <w:rsid w:val="00B57FED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7F2C"/>
    <w:rsid w:val="00BC2E05"/>
    <w:rsid w:val="00BC328E"/>
    <w:rsid w:val="00BD3CB8"/>
    <w:rsid w:val="00BD3D11"/>
    <w:rsid w:val="00BD40D1"/>
    <w:rsid w:val="00BD692B"/>
    <w:rsid w:val="00C00EAF"/>
    <w:rsid w:val="00C023ED"/>
    <w:rsid w:val="00C10171"/>
    <w:rsid w:val="00C243BB"/>
    <w:rsid w:val="00C3636A"/>
    <w:rsid w:val="00C51444"/>
    <w:rsid w:val="00C6191A"/>
    <w:rsid w:val="00C626AA"/>
    <w:rsid w:val="00C62BC9"/>
    <w:rsid w:val="00C87BBC"/>
    <w:rsid w:val="00CA7F2C"/>
    <w:rsid w:val="00CC2501"/>
    <w:rsid w:val="00CC4E91"/>
    <w:rsid w:val="00CD1BD9"/>
    <w:rsid w:val="00CE574D"/>
    <w:rsid w:val="00CF3042"/>
    <w:rsid w:val="00CF7A13"/>
    <w:rsid w:val="00D05BF1"/>
    <w:rsid w:val="00D22BA5"/>
    <w:rsid w:val="00D33394"/>
    <w:rsid w:val="00D44546"/>
    <w:rsid w:val="00D4682B"/>
    <w:rsid w:val="00D51E6A"/>
    <w:rsid w:val="00D606E9"/>
    <w:rsid w:val="00D64DAD"/>
    <w:rsid w:val="00D65C62"/>
    <w:rsid w:val="00DA6E56"/>
    <w:rsid w:val="00DB37D8"/>
    <w:rsid w:val="00DD77FC"/>
    <w:rsid w:val="00DE7CFD"/>
    <w:rsid w:val="00E01806"/>
    <w:rsid w:val="00E25394"/>
    <w:rsid w:val="00E330C9"/>
    <w:rsid w:val="00E33608"/>
    <w:rsid w:val="00E402F6"/>
    <w:rsid w:val="00E440DD"/>
    <w:rsid w:val="00E55D9D"/>
    <w:rsid w:val="00E6658A"/>
    <w:rsid w:val="00E67E2D"/>
    <w:rsid w:val="00E748F4"/>
    <w:rsid w:val="00E7722B"/>
    <w:rsid w:val="00E7744D"/>
    <w:rsid w:val="00EA0F07"/>
    <w:rsid w:val="00EB1670"/>
    <w:rsid w:val="00EC270B"/>
    <w:rsid w:val="00ED024F"/>
    <w:rsid w:val="00EE2CA2"/>
    <w:rsid w:val="00EE3FDC"/>
    <w:rsid w:val="00EE4C9E"/>
    <w:rsid w:val="00EF466B"/>
    <w:rsid w:val="00F058F8"/>
    <w:rsid w:val="00F07720"/>
    <w:rsid w:val="00F201E9"/>
    <w:rsid w:val="00F23CB4"/>
    <w:rsid w:val="00F2757D"/>
    <w:rsid w:val="00F344F5"/>
    <w:rsid w:val="00F35473"/>
    <w:rsid w:val="00F36738"/>
    <w:rsid w:val="00F5008C"/>
    <w:rsid w:val="00F62A25"/>
    <w:rsid w:val="00F7049F"/>
    <w:rsid w:val="00F75549"/>
    <w:rsid w:val="00F860CD"/>
    <w:rsid w:val="00F94A87"/>
    <w:rsid w:val="00FA1DAE"/>
    <w:rsid w:val="00FA2096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Martin</cp:lastModifiedBy>
  <cp:revision>3</cp:revision>
  <cp:lastPrinted>2002-04-23T07:10:00Z</cp:lastPrinted>
  <dcterms:created xsi:type="dcterms:W3CDTF">2021-10-21T10:14:00Z</dcterms:created>
  <dcterms:modified xsi:type="dcterms:W3CDTF">2021-10-22T01:02:00Z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